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5A" w:rsidRDefault="008C3836" w:rsidP="008C3836">
      <w:pPr>
        <w:jc w:val="center"/>
        <w:rPr>
          <w:b/>
          <w:sz w:val="40"/>
          <w:szCs w:val="40"/>
        </w:rPr>
      </w:pPr>
      <w:r w:rsidRPr="008C3836">
        <w:rPr>
          <w:rFonts w:hint="eastAsia"/>
          <w:b/>
          <w:sz w:val="40"/>
          <w:szCs w:val="40"/>
        </w:rPr>
        <w:t>跨域漫遊事件申報單</w:t>
      </w:r>
    </w:p>
    <w:tbl>
      <w:tblPr>
        <w:tblpPr w:leftFromText="180" w:rightFromText="180" w:vertAnchor="page" w:horzAnchor="margin" w:tblpY="19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418"/>
        <w:gridCol w:w="2268"/>
        <w:gridCol w:w="1417"/>
        <w:gridCol w:w="3064"/>
      </w:tblGrid>
      <w:tr w:rsidR="003E6052" w:rsidRPr="00262020" w:rsidTr="003E6052">
        <w:tc>
          <w:tcPr>
            <w:tcW w:w="1042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 w:hint="eastAsia"/>
                <w:b/>
                <w:sz w:val="40"/>
                <w:szCs w:val="40"/>
              </w:rPr>
            </w:pPr>
            <w:bookmarkStart w:id="0" w:name="_GoBack"/>
            <w:bookmarkEnd w:id="0"/>
            <w:r w:rsidRPr="00156F08">
              <w:rPr>
                <w:rFonts w:ascii="標楷體" w:hAnsi="標楷體" w:cs="Times New Roman" w:hint="eastAsia"/>
                <w:b/>
                <w:sz w:val="40"/>
                <w:szCs w:val="40"/>
              </w:rPr>
              <w:t>事件發生單位</w:t>
            </w:r>
            <w:r>
              <w:rPr>
                <w:rFonts w:ascii="標楷體" w:hAnsi="標楷體" w:cs="Times New Roman" w:hint="eastAsia"/>
                <w:b/>
                <w:sz w:val="40"/>
                <w:szCs w:val="40"/>
              </w:rPr>
              <w:t>填寫</w:t>
            </w:r>
          </w:p>
        </w:tc>
      </w:tr>
      <w:tr w:rsidR="003E6052" w:rsidRPr="00262020" w:rsidTr="003E6052">
        <w:tc>
          <w:tcPr>
            <w:tcW w:w="22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widowControl/>
              <w:spacing w:beforeLines="25" w:before="95" w:line="460" w:lineRule="exact"/>
              <w:jc w:val="center"/>
              <w:rPr>
                <w:rFonts w:ascii="標楷體" w:hAnsi="標楷體" w:cs="Times New Roman"/>
                <w:b/>
                <w:color w:val="222222"/>
                <w:szCs w:val="24"/>
              </w:rPr>
            </w:pPr>
            <w:r>
              <w:rPr>
                <w:rFonts w:ascii="標楷體" w:hAnsi="標楷體" w:cs="Times New Roman" w:hint="eastAsia"/>
                <w:b/>
                <w:color w:val="222222"/>
                <w:szCs w:val="24"/>
              </w:rPr>
              <w:t>事件發生單位</w:t>
            </w:r>
          </w:p>
        </w:tc>
        <w:tc>
          <w:tcPr>
            <w:tcW w:w="8167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  <w:sz w:val="18"/>
              </w:rPr>
            </w:pPr>
          </w:p>
        </w:tc>
      </w:tr>
      <w:tr w:rsidR="003E6052" w:rsidRPr="00262020" w:rsidTr="003E6052">
        <w:tc>
          <w:tcPr>
            <w:tcW w:w="2253" w:type="dxa"/>
            <w:tcBorders>
              <w:lef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widowControl/>
              <w:spacing w:beforeLines="25" w:before="95" w:line="460" w:lineRule="exact"/>
              <w:jc w:val="center"/>
              <w:rPr>
                <w:rFonts w:ascii="標楷體" w:hAnsi="標楷體" w:cs="Times New Roman"/>
                <w:b/>
                <w:color w:val="222222"/>
                <w:szCs w:val="24"/>
              </w:rPr>
            </w:pPr>
            <w:r w:rsidRPr="00156F08">
              <w:rPr>
                <w:rFonts w:ascii="標楷體" w:hAnsi="標楷體" w:cs="Times New Roman"/>
                <w:b/>
                <w:color w:val="222222"/>
                <w:szCs w:val="24"/>
              </w:rPr>
              <w:t>資安事件單編號</w:t>
            </w:r>
          </w:p>
        </w:tc>
        <w:tc>
          <w:tcPr>
            <w:tcW w:w="8167" w:type="dxa"/>
            <w:gridSpan w:val="4"/>
            <w:tcBorders>
              <w:right w:val="single" w:sz="24" w:space="0" w:color="auto"/>
            </w:tcBorders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  <w:sz w:val="18"/>
              </w:rPr>
            </w:pPr>
          </w:p>
        </w:tc>
      </w:tr>
      <w:tr w:rsidR="003E6052" w:rsidRPr="00262020" w:rsidTr="003E6052">
        <w:trPr>
          <w:trHeight w:val="358"/>
        </w:trPr>
        <w:tc>
          <w:tcPr>
            <w:tcW w:w="2253" w:type="dxa"/>
            <w:tcBorders>
              <w:lef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widowControl/>
              <w:spacing w:beforeLines="25" w:before="95" w:line="460" w:lineRule="exact"/>
              <w:jc w:val="center"/>
              <w:rPr>
                <w:rFonts w:ascii="標楷體" w:hAnsi="標楷體" w:cs="Times New Roman"/>
                <w:b/>
                <w:color w:val="222222"/>
                <w:szCs w:val="24"/>
              </w:rPr>
            </w:pPr>
            <w:r w:rsidRPr="00156F08">
              <w:rPr>
                <w:rFonts w:ascii="標楷體" w:hAnsi="標楷體" w:cs="Times New Roman" w:hint="eastAsia"/>
                <w:b/>
                <w:color w:val="222222"/>
                <w:szCs w:val="24"/>
              </w:rPr>
              <w:t>跨校</w:t>
            </w:r>
            <w:r w:rsidRPr="00156F08">
              <w:rPr>
                <w:rFonts w:ascii="標楷體" w:hAnsi="標楷體" w:cs="Times New Roman"/>
                <w:b/>
                <w:color w:val="222222"/>
                <w:szCs w:val="24"/>
              </w:rPr>
              <w:t>漫遊帳號</w:t>
            </w:r>
          </w:p>
        </w:tc>
        <w:tc>
          <w:tcPr>
            <w:tcW w:w="3686" w:type="dxa"/>
            <w:gridSpan w:val="2"/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  <w:sz w:val="18"/>
              </w:rPr>
            </w:pPr>
            <w:r w:rsidRPr="00156F08">
              <w:rPr>
                <w:rFonts w:ascii="標楷體" w:hAnsi="標楷體" w:cs="Times New Roman"/>
                <w:color w:val="222222"/>
                <w:szCs w:val="24"/>
              </w:rPr>
              <w:t>發生時間</w:t>
            </w:r>
          </w:p>
        </w:tc>
        <w:tc>
          <w:tcPr>
            <w:tcW w:w="3064" w:type="dxa"/>
            <w:tcBorders>
              <w:righ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  <w:sz w:val="18"/>
              </w:rPr>
            </w:pPr>
            <w:r w:rsidRPr="00156F08">
              <w:rPr>
                <w:rFonts w:ascii="標楷體" w:hAnsi="標楷體" w:cs="Times New Roman"/>
                <w:color w:val="BFBFBF"/>
                <w:sz w:val="18"/>
                <w:szCs w:val="24"/>
              </w:rPr>
              <w:t>日期.時.分.秒.</w:t>
            </w:r>
          </w:p>
        </w:tc>
      </w:tr>
      <w:tr w:rsidR="003E6052" w:rsidRPr="00262020" w:rsidTr="003E6052">
        <w:trPr>
          <w:trHeight w:val="358"/>
        </w:trPr>
        <w:tc>
          <w:tcPr>
            <w:tcW w:w="2253" w:type="dxa"/>
            <w:vMerge w:val="restart"/>
            <w:tcBorders>
              <w:lef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jc w:val="center"/>
              <w:rPr>
                <w:rFonts w:ascii="標楷體" w:hAnsi="標楷體" w:cs="Times New Roman"/>
                <w:b/>
                <w:color w:val="222222"/>
                <w:szCs w:val="24"/>
              </w:rPr>
            </w:pPr>
            <w:r w:rsidRPr="00156F08">
              <w:rPr>
                <w:rFonts w:ascii="標楷體" w:hAnsi="標楷體" w:cs="Times New Roman"/>
                <w:b/>
                <w:color w:val="222222"/>
                <w:szCs w:val="24"/>
              </w:rPr>
              <w:t>連絡人資訊</w:t>
            </w:r>
          </w:p>
        </w:tc>
        <w:tc>
          <w:tcPr>
            <w:tcW w:w="1418" w:type="dxa"/>
          </w:tcPr>
          <w:p w:rsidR="003E6052" w:rsidRPr="00156F08" w:rsidRDefault="003E6052" w:rsidP="003E6052">
            <w:pPr>
              <w:spacing w:beforeLines="25" w:before="95" w:line="460" w:lineRule="exact"/>
              <w:jc w:val="center"/>
              <w:rPr>
                <w:rFonts w:ascii="標楷體" w:hAnsi="標楷體" w:cs="Times New Roman"/>
                <w:color w:val="222222"/>
                <w:szCs w:val="24"/>
              </w:rPr>
            </w:pPr>
            <w:r w:rsidRPr="00156F08">
              <w:rPr>
                <w:rFonts w:ascii="標楷體" w:hAnsi="標楷體" w:cs="Times New Roman"/>
                <w:color w:val="222222"/>
                <w:szCs w:val="24"/>
              </w:rPr>
              <w:t>Email</w:t>
            </w:r>
          </w:p>
        </w:tc>
        <w:tc>
          <w:tcPr>
            <w:tcW w:w="6749" w:type="dxa"/>
            <w:gridSpan w:val="3"/>
            <w:tcBorders>
              <w:right w:val="single" w:sz="24" w:space="0" w:color="auto"/>
            </w:tcBorders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  <w:color w:val="BFBFBF"/>
                <w:sz w:val="18"/>
                <w:szCs w:val="24"/>
              </w:rPr>
            </w:pPr>
          </w:p>
        </w:tc>
      </w:tr>
      <w:tr w:rsidR="003E6052" w:rsidRPr="00262020" w:rsidTr="003E6052">
        <w:trPr>
          <w:trHeight w:val="358"/>
        </w:trPr>
        <w:tc>
          <w:tcPr>
            <w:tcW w:w="2253" w:type="dxa"/>
            <w:vMerge/>
            <w:tcBorders>
              <w:lef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widowControl/>
              <w:spacing w:beforeLines="25" w:before="95" w:line="460" w:lineRule="exact"/>
              <w:jc w:val="center"/>
              <w:rPr>
                <w:rFonts w:ascii="標楷體" w:hAnsi="標楷體" w:cs="Times New Roman"/>
                <w:b/>
                <w:color w:val="2222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jc w:val="center"/>
              <w:rPr>
                <w:rFonts w:ascii="標楷體" w:hAnsi="標楷體" w:cs="Times New Roman"/>
                <w:color w:val="222222"/>
                <w:szCs w:val="24"/>
              </w:rPr>
            </w:pPr>
            <w:r w:rsidRPr="00156F08">
              <w:rPr>
                <w:rFonts w:ascii="標楷體" w:hAnsi="標楷體" w:cs="Times New Roman"/>
                <w:color w:val="222222"/>
                <w:szCs w:val="24"/>
              </w:rPr>
              <w:t>連絡電話</w:t>
            </w:r>
          </w:p>
        </w:tc>
        <w:tc>
          <w:tcPr>
            <w:tcW w:w="6749" w:type="dxa"/>
            <w:gridSpan w:val="3"/>
            <w:tcBorders>
              <w:right w:val="single" w:sz="24" w:space="0" w:color="auto"/>
            </w:tcBorders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  <w:color w:val="BFBFBF"/>
                <w:sz w:val="18"/>
                <w:szCs w:val="24"/>
              </w:rPr>
            </w:pPr>
          </w:p>
        </w:tc>
      </w:tr>
      <w:tr w:rsidR="003E6052" w:rsidRPr="00262020" w:rsidTr="003E6052">
        <w:trPr>
          <w:trHeight w:val="3881"/>
        </w:trPr>
        <w:tc>
          <w:tcPr>
            <w:tcW w:w="22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E6052" w:rsidRPr="00156F08" w:rsidRDefault="003E6052" w:rsidP="003E6052">
            <w:pPr>
              <w:widowControl/>
              <w:spacing w:beforeLines="25" w:before="95" w:line="460" w:lineRule="exact"/>
              <w:jc w:val="center"/>
              <w:rPr>
                <w:rFonts w:ascii="標楷體" w:hAnsi="標楷體" w:cs="Times New Roman"/>
                <w:b/>
                <w:color w:val="222222"/>
                <w:szCs w:val="24"/>
              </w:rPr>
            </w:pPr>
            <w:r w:rsidRPr="00156F08">
              <w:rPr>
                <w:rFonts w:ascii="標楷體" w:hAnsi="標楷體" w:cs="Times New Roman"/>
                <w:b/>
                <w:color w:val="222222"/>
                <w:szCs w:val="24"/>
              </w:rPr>
              <w:t>事件描述</w:t>
            </w:r>
          </w:p>
        </w:tc>
        <w:tc>
          <w:tcPr>
            <w:tcW w:w="8167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</w:rPr>
            </w:pPr>
          </w:p>
        </w:tc>
      </w:tr>
      <w:tr w:rsidR="003E6052" w:rsidRPr="00262020" w:rsidTr="003E6052">
        <w:trPr>
          <w:trHeight w:val="553"/>
        </w:trPr>
        <w:tc>
          <w:tcPr>
            <w:tcW w:w="10420" w:type="dxa"/>
            <w:gridSpan w:val="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</w:rPr>
            </w:pPr>
            <w:r w:rsidRPr="001A498A">
              <w:rPr>
                <w:rFonts w:ascii="Times New Roman" w:hAnsi="Times New Roman" w:cs="Times New Roman"/>
                <w:b/>
                <w:sz w:val="40"/>
                <w:szCs w:val="40"/>
              </w:rPr>
              <w:t>TANet</w:t>
            </w:r>
            <w:r w:rsidRPr="00156F08">
              <w:rPr>
                <w:rFonts w:ascii="標楷體" w:hAnsi="標楷體" w:cs="Times New Roman" w:hint="eastAsia"/>
                <w:b/>
                <w:sz w:val="40"/>
                <w:szCs w:val="40"/>
              </w:rPr>
              <w:t>漫遊交換中心填寫</w:t>
            </w:r>
          </w:p>
        </w:tc>
      </w:tr>
      <w:tr w:rsidR="003E6052" w:rsidRPr="00262020" w:rsidTr="003E6052">
        <w:trPr>
          <w:trHeight w:val="5623"/>
        </w:trPr>
        <w:tc>
          <w:tcPr>
            <w:tcW w:w="2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jc w:val="center"/>
              <w:rPr>
                <w:rFonts w:ascii="標楷體" w:hAnsi="標楷體" w:cs="Times New Roman"/>
                <w:b/>
                <w:color w:val="222222"/>
                <w:szCs w:val="24"/>
              </w:rPr>
            </w:pPr>
            <w:r w:rsidRPr="00156F08">
              <w:rPr>
                <w:rFonts w:ascii="標楷體" w:hAnsi="標楷體" w:cs="Times New Roman"/>
                <w:b/>
                <w:color w:val="222222"/>
                <w:szCs w:val="24"/>
              </w:rPr>
              <w:t>*處理情形</w:t>
            </w:r>
          </w:p>
        </w:tc>
        <w:tc>
          <w:tcPr>
            <w:tcW w:w="8167" w:type="dxa"/>
            <w:gridSpan w:val="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052" w:rsidRPr="00156F08" w:rsidRDefault="003E6052" w:rsidP="003E6052">
            <w:pPr>
              <w:spacing w:beforeLines="25" w:before="95" w:line="460" w:lineRule="exact"/>
              <w:rPr>
                <w:rFonts w:ascii="標楷體" w:hAnsi="標楷體" w:cs="Times New Roman"/>
              </w:rPr>
            </w:pPr>
          </w:p>
        </w:tc>
      </w:tr>
    </w:tbl>
    <w:p w:rsidR="003E6052" w:rsidRPr="008C3836" w:rsidRDefault="003E6052" w:rsidP="003E6052">
      <w:pPr>
        <w:jc w:val="right"/>
        <w:rPr>
          <w:rFonts w:hint="eastAsia"/>
          <w:b/>
          <w:sz w:val="40"/>
          <w:szCs w:val="40"/>
        </w:rPr>
      </w:pPr>
      <w:r w:rsidRPr="00262020">
        <w:rPr>
          <w:rFonts w:ascii="Times New Roman" w:hAnsi="Times New Roman" w:cs="Times New Roman"/>
          <w:b/>
          <w:bCs/>
        </w:rPr>
        <w:t>填寫日期</w:t>
      </w:r>
      <w:r w:rsidRPr="00262020">
        <w:rPr>
          <w:rFonts w:ascii="Times New Roman" w:hAnsi="Times New Roman" w:cs="Times New Roman"/>
          <w:b/>
          <w:bCs/>
        </w:rPr>
        <w:t xml:space="preserve"> </w:t>
      </w:r>
      <w:r w:rsidRPr="00262020">
        <w:rPr>
          <w:rFonts w:ascii="Times New Roman" w:hAnsi="Times New Roman" w:cs="Times New Roman"/>
          <w:b/>
          <w:bCs/>
        </w:rPr>
        <w:t>：</w:t>
      </w:r>
      <w:r w:rsidRPr="00262020">
        <w:rPr>
          <w:rFonts w:ascii="Times New Roman" w:hAnsi="Times New Roman" w:cs="Times New Roman"/>
          <w:b/>
          <w:bCs/>
        </w:rPr>
        <w:t xml:space="preserve">  </w:t>
      </w:r>
      <w:r w:rsidRPr="00262020">
        <w:rPr>
          <w:rFonts w:ascii="Times New Roman" w:hAnsi="Times New Roman" w:cs="Times New Roman"/>
          <w:b/>
          <w:bCs/>
        </w:rPr>
        <w:t>年</w:t>
      </w:r>
      <w:r w:rsidRPr="00262020">
        <w:rPr>
          <w:rFonts w:ascii="Times New Roman" w:hAnsi="Times New Roman" w:cs="Times New Roman"/>
          <w:b/>
          <w:bCs/>
        </w:rPr>
        <w:t xml:space="preserve">   </w:t>
      </w:r>
      <w:r w:rsidRPr="00262020">
        <w:rPr>
          <w:rFonts w:ascii="Times New Roman" w:hAnsi="Times New Roman" w:cs="Times New Roman"/>
          <w:b/>
          <w:bCs/>
        </w:rPr>
        <w:t>月</w:t>
      </w:r>
      <w:r w:rsidRPr="00262020">
        <w:rPr>
          <w:rFonts w:ascii="Times New Roman" w:hAnsi="Times New Roman" w:cs="Times New Roman"/>
          <w:b/>
          <w:bCs/>
        </w:rPr>
        <w:t xml:space="preserve">   </w:t>
      </w:r>
      <w:r w:rsidRPr="00262020">
        <w:rPr>
          <w:rFonts w:ascii="Times New Roman" w:hAnsi="Times New Roman" w:cs="Times New Roman"/>
          <w:b/>
          <w:bCs/>
        </w:rPr>
        <w:t>日</w:t>
      </w:r>
    </w:p>
    <w:sectPr w:rsidR="003E6052" w:rsidRPr="008C3836" w:rsidSect="008804C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9C" w:rsidRDefault="009C1B9C" w:rsidP="008804C5">
      <w:r>
        <w:separator/>
      </w:r>
    </w:p>
  </w:endnote>
  <w:endnote w:type="continuationSeparator" w:id="0">
    <w:p w:rsidR="009C1B9C" w:rsidRDefault="009C1B9C" w:rsidP="0088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9C" w:rsidRDefault="009C1B9C" w:rsidP="008804C5">
      <w:r>
        <w:separator/>
      </w:r>
    </w:p>
  </w:footnote>
  <w:footnote w:type="continuationSeparator" w:id="0">
    <w:p w:rsidR="009C1B9C" w:rsidRDefault="009C1B9C" w:rsidP="0088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D8"/>
    <w:rsid w:val="001206A3"/>
    <w:rsid w:val="00156F08"/>
    <w:rsid w:val="001A498A"/>
    <w:rsid w:val="002931AF"/>
    <w:rsid w:val="003861D8"/>
    <w:rsid w:val="003E6052"/>
    <w:rsid w:val="008804C5"/>
    <w:rsid w:val="008C3836"/>
    <w:rsid w:val="009C1B9C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0D092"/>
  <w15:chartTrackingRefBased/>
  <w15:docId w15:val="{E9F25801-EA44-41E9-9F3E-62C9697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5"/>
    <w:pPr>
      <w:widowControl w:val="0"/>
    </w:pPr>
    <w:rPr>
      <w:rFonts w:ascii="Arial" w:eastAsia="標楷體" w:hAnsi="Arial" w:cs="Arial"/>
      <w:color w:val="000000"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18"/>
      <w:lang w:bidi="hi-IN"/>
    </w:rPr>
  </w:style>
  <w:style w:type="character" w:customStyle="1" w:styleId="a4">
    <w:name w:val="頁首 字元"/>
    <w:basedOn w:val="a0"/>
    <w:link w:val="a3"/>
    <w:uiPriority w:val="99"/>
    <w:rsid w:val="008804C5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8804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18"/>
      <w:lang w:bidi="hi-IN"/>
    </w:rPr>
  </w:style>
  <w:style w:type="character" w:customStyle="1" w:styleId="a6">
    <w:name w:val="頁尾 字元"/>
    <w:basedOn w:val="a0"/>
    <w:link w:val="a5"/>
    <w:uiPriority w:val="99"/>
    <w:rsid w:val="008804C5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roami</dc:creator>
  <cp:keywords/>
  <dc:description/>
  <cp:lastModifiedBy>roami</cp:lastModifiedBy>
  <cp:revision>5</cp:revision>
  <dcterms:created xsi:type="dcterms:W3CDTF">2023-09-19T06:15:00Z</dcterms:created>
  <dcterms:modified xsi:type="dcterms:W3CDTF">2023-09-19T06:34:00Z</dcterms:modified>
</cp:coreProperties>
</file>